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ED7" w:rsidRDefault="00157ED7" w:rsidP="00157ED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RAZDJEL: 060</w:t>
      </w:r>
    </w:p>
    <w:p w:rsidR="00157ED7" w:rsidRDefault="00157ED7" w:rsidP="00157ED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GLAVA: 06035</w:t>
      </w:r>
    </w:p>
    <w:p w:rsidR="00157ED7" w:rsidRDefault="00157ED7" w:rsidP="00A6255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NAZIV: HRVATSKA AGENCIJA ZA POLJOPRIVREDU I HRANU</w:t>
      </w:r>
    </w:p>
    <w:p w:rsidR="00210218" w:rsidRDefault="00210218" w:rsidP="00624C1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2E2" w:rsidRDefault="00F471E7" w:rsidP="00624C1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C16">
        <w:rPr>
          <w:rFonts w:ascii="Times New Roman" w:hAnsi="Times New Roman" w:cs="Times New Roman"/>
          <w:b/>
          <w:sz w:val="24"/>
          <w:szCs w:val="24"/>
        </w:rPr>
        <w:t xml:space="preserve">OBRAZLOŽENJE OPĆEG DIJELA FINANCIJSKOG PLANA </w:t>
      </w:r>
      <w:r w:rsidR="00A6255B">
        <w:rPr>
          <w:rFonts w:ascii="Times New Roman" w:hAnsi="Times New Roman" w:cs="Times New Roman"/>
          <w:b/>
          <w:sz w:val="24"/>
          <w:szCs w:val="24"/>
        </w:rPr>
        <w:t>2023. – 2025.</w:t>
      </w:r>
    </w:p>
    <w:p w:rsidR="00B7793B" w:rsidRPr="00624C16" w:rsidRDefault="00B7793B" w:rsidP="00624C1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812" w:rsidRDefault="00605080" w:rsidP="00DD25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080">
        <w:rPr>
          <w:rFonts w:ascii="Times New Roman" w:hAnsi="Times New Roman" w:cs="Times New Roman"/>
          <w:sz w:val="24"/>
          <w:szCs w:val="24"/>
        </w:rPr>
        <w:t xml:space="preserve">Sukladno članku 36. </w:t>
      </w:r>
      <w:r w:rsidR="00BF44C6">
        <w:rPr>
          <w:rFonts w:ascii="Times New Roman" w:hAnsi="Times New Roman" w:cs="Times New Roman"/>
          <w:sz w:val="24"/>
          <w:szCs w:val="24"/>
        </w:rPr>
        <w:t xml:space="preserve">novog </w:t>
      </w:r>
      <w:r w:rsidRPr="00605080">
        <w:rPr>
          <w:rFonts w:ascii="Times New Roman" w:hAnsi="Times New Roman" w:cs="Times New Roman"/>
          <w:sz w:val="24"/>
          <w:szCs w:val="24"/>
        </w:rPr>
        <w:t xml:space="preserve">Zakona o proračunu (NN 144/21) proračunski </w:t>
      </w:r>
      <w:r>
        <w:rPr>
          <w:rFonts w:ascii="Times New Roman" w:hAnsi="Times New Roman" w:cs="Times New Roman"/>
          <w:sz w:val="24"/>
          <w:szCs w:val="24"/>
        </w:rPr>
        <w:t xml:space="preserve">i izvanproračunski </w:t>
      </w:r>
      <w:r w:rsidRPr="00605080">
        <w:rPr>
          <w:rFonts w:ascii="Times New Roman" w:hAnsi="Times New Roman" w:cs="Times New Roman"/>
          <w:sz w:val="24"/>
          <w:szCs w:val="24"/>
        </w:rPr>
        <w:t>korisnici dužni su uz prijedlog financijskog plana izraditi i dostav</w:t>
      </w:r>
      <w:bookmarkStart w:id="0" w:name="_GoBack"/>
      <w:bookmarkEnd w:id="0"/>
      <w:r w:rsidRPr="00605080">
        <w:rPr>
          <w:rFonts w:ascii="Times New Roman" w:hAnsi="Times New Roman" w:cs="Times New Roman"/>
          <w:sz w:val="24"/>
          <w:szCs w:val="24"/>
        </w:rPr>
        <w:t xml:space="preserve">iti obrazloženje </w:t>
      </w:r>
      <w:r w:rsidR="00BF44C6">
        <w:rPr>
          <w:rFonts w:ascii="Times New Roman" w:hAnsi="Times New Roman" w:cs="Times New Roman"/>
          <w:sz w:val="24"/>
          <w:szCs w:val="24"/>
        </w:rPr>
        <w:t xml:space="preserve">općeg dijela </w:t>
      </w:r>
      <w:r w:rsidRPr="00605080">
        <w:rPr>
          <w:rFonts w:ascii="Times New Roman" w:hAnsi="Times New Roman" w:cs="Times New Roman"/>
          <w:sz w:val="24"/>
          <w:szCs w:val="24"/>
        </w:rPr>
        <w:t xml:space="preserve">financijskog plana. </w:t>
      </w:r>
      <w:r w:rsidR="005C1418">
        <w:rPr>
          <w:rFonts w:ascii="Times New Roman" w:hAnsi="Times New Roman" w:cs="Times New Roman"/>
          <w:sz w:val="24"/>
          <w:szCs w:val="24"/>
        </w:rPr>
        <w:t>U ovom obrazloženju</w:t>
      </w:r>
      <w:r w:rsidR="00975BA7">
        <w:rPr>
          <w:rFonts w:ascii="Times New Roman" w:hAnsi="Times New Roman" w:cs="Times New Roman"/>
          <w:sz w:val="24"/>
          <w:szCs w:val="24"/>
        </w:rPr>
        <w:t xml:space="preserve"> </w:t>
      </w:r>
      <w:r w:rsidR="005C1418">
        <w:rPr>
          <w:rFonts w:ascii="Times New Roman" w:hAnsi="Times New Roman" w:cs="Times New Roman"/>
          <w:sz w:val="24"/>
          <w:szCs w:val="24"/>
        </w:rPr>
        <w:t xml:space="preserve">daje se opća slika financijskog plana kroz obrazloženje ukupnih prihoda, primitaka, rashoda, izdataka, prijenosa sredstava iz prethodne i u sljedeću godinu, u slučaju da isto postoji te stanje ukupnih i dospjelih obveza. </w:t>
      </w:r>
    </w:p>
    <w:p w:rsidR="00210218" w:rsidRPr="00281198" w:rsidRDefault="005C1418" w:rsidP="00624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Obrazloženje općeg dijela financijskog plana korisnici izrađuju u word dokumentu, u fontu Times New Roman, veličina slova 12. U gornjem dijelu obrazloženja potrebno je navesti šifru i naziv korisnika, a obrazloženje </w:t>
      </w:r>
      <w:r w:rsidR="00B7793B">
        <w:rPr>
          <w:rFonts w:ascii="Times New Roman" w:hAnsi="Times New Roman" w:cs="Times New Roman"/>
          <w:sz w:val="24"/>
          <w:szCs w:val="24"/>
        </w:rPr>
        <w:t>se daje prema sljedećim kategorijama:</w:t>
      </w:r>
    </w:p>
    <w:p w:rsidR="00F471E7" w:rsidRPr="00AE2812" w:rsidRDefault="00F471E7" w:rsidP="00624C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812">
        <w:rPr>
          <w:rFonts w:ascii="Times New Roman" w:hAnsi="Times New Roman" w:cs="Times New Roman"/>
          <w:b/>
          <w:sz w:val="24"/>
          <w:szCs w:val="24"/>
        </w:rPr>
        <w:t>PRIHODI I PRIMICI</w:t>
      </w:r>
    </w:p>
    <w:p w:rsidR="0055613F" w:rsidRPr="00846E84" w:rsidRDefault="0055613F" w:rsidP="00624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E84">
        <w:rPr>
          <w:rFonts w:ascii="Times New Roman" w:hAnsi="Times New Roman" w:cs="Times New Roman"/>
          <w:sz w:val="24"/>
          <w:szCs w:val="24"/>
        </w:rPr>
        <w:t>Ukupno planirani prihodi poslovanja u 2023. godini iznose 124.998.883 KN/16.590.</w:t>
      </w:r>
      <w:r w:rsidR="00B00C43" w:rsidRPr="00846E84">
        <w:rPr>
          <w:rFonts w:ascii="Times New Roman" w:hAnsi="Times New Roman" w:cs="Times New Roman"/>
          <w:sz w:val="24"/>
          <w:szCs w:val="24"/>
        </w:rPr>
        <w:t>202</w:t>
      </w:r>
      <w:r w:rsidRPr="00846E84">
        <w:rPr>
          <w:rFonts w:ascii="Times New Roman" w:hAnsi="Times New Roman" w:cs="Times New Roman"/>
          <w:sz w:val="24"/>
          <w:szCs w:val="24"/>
        </w:rPr>
        <w:t xml:space="preserve"> EUR, u 2024. godini iznose 121.985.375 KN/ 16.190.</w:t>
      </w:r>
      <w:r w:rsidR="00B00C43" w:rsidRPr="00846E84">
        <w:rPr>
          <w:rFonts w:ascii="Times New Roman" w:hAnsi="Times New Roman" w:cs="Times New Roman"/>
          <w:sz w:val="24"/>
          <w:szCs w:val="24"/>
        </w:rPr>
        <w:t>241</w:t>
      </w:r>
      <w:r w:rsidRPr="00846E84">
        <w:rPr>
          <w:rFonts w:ascii="Times New Roman" w:hAnsi="Times New Roman" w:cs="Times New Roman"/>
          <w:sz w:val="24"/>
          <w:szCs w:val="24"/>
        </w:rPr>
        <w:t xml:space="preserve"> EUR; u 2025. godini iznose 120.884.850 KN/16.044.177 EUR.</w:t>
      </w:r>
    </w:p>
    <w:p w:rsidR="0055613F" w:rsidRPr="00846E84" w:rsidRDefault="009E3C31" w:rsidP="00624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E84">
        <w:rPr>
          <w:rFonts w:ascii="Times New Roman" w:hAnsi="Times New Roman" w:cs="Times New Roman"/>
          <w:sz w:val="24"/>
          <w:szCs w:val="24"/>
        </w:rPr>
        <w:t>Struktura prihoda Hrvatske agencije za poljoprivredu i hranu je:</w:t>
      </w:r>
    </w:p>
    <w:p w:rsidR="00023EE2" w:rsidRPr="00846E84" w:rsidRDefault="00023EE2" w:rsidP="00023E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E84">
        <w:rPr>
          <w:rFonts w:ascii="Times New Roman" w:hAnsi="Times New Roman" w:cs="Times New Roman"/>
          <w:sz w:val="24"/>
          <w:szCs w:val="24"/>
        </w:rPr>
        <w:t>Izvor 11 – u 2023. Prihodi iz nadležnog proračuna i od HZZO-a temeljem ugovornih obveza iznose 94.054.213 KN/12.483.139 EUR; u 2024. godini 95.339.713 KN/12.653.754 EUR i u 2025. godini 95.601.713 KN/12.688.52</w:t>
      </w:r>
      <w:r w:rsidR="00B00C43" w:rsidRPr="00846E84">
        <w:rPr>
          <w:rFonts w:ascii="Times New Roman" w:hAnsi="Times New Roman" w:cs="Times New Roman"/>
          <w:sz w:val="24"/>
          <w:szCs w:val="24"/>
        </w:rPr>
        <w:t>7</w:t>
      </w:r>
      <w:r w:rsidRPr="00846E84">
        <w:rPr>
          <w:rFonts w:ascii="Times New Roman" w:hAnsi="Times New Roman" w:cs="Times New Roman"/>
          <w:sz w:val="24"/>
          <w:szCs w:val="24"/>
        </w:rPr>
        <w:t xml:space="preserve"> EUR. </w:t>
      </w:r>
    </w:p>
    <w:p w:rsidR="00023EE2" w:rsidRPr="00846E84" w:rsidRDefault="00023EE2" w:rsidP="00023E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E84">
        <w:rPr>
          <w:rFonts w:ascii="Times New Roman" w:hAnsi="Times New Roman" w:cs="Times New Roman"/>
          <w:sz w:val="24"/>
          <w:szCs w:val="24"/>
        </w:rPr>
        <w:t>Izvor 12 – u 2023. Prihodi iz nadležnog proračuna i od HZZO-a temeljem ugovornih obveza iznose 354.000 KN/46.984 EUR; u 2024. godini 147.500 KN/19.577 EUR i u 2025. godini 147.500 KN/19.577 EUR.</w:t>
      </w:r>
    </w:p>
    <w:p w:rsidR="00023EE2" w:rsidRPr="00846E84" w:rsidRDefault="00023EE2" w:rsidP="005527A0">
      <w:pPr>
        <w:jc w:val="both"/>
        <w:rPr>
          <w:rFonts w:ascii="Arial" w:hAnsi="Arial" w:cs="Arial"/>
          <w:spacing w:val="1"/>
          <w:lang w:eastAsia="hr-HR"/>
        </w:rPr>
      </w:pPr>
      <w:r w:rsidRPr="00846E84">
        <w:rPr>
          <w:rFonts w:ascii="Times New Roman" w:hAnsi="Times New Roman" w:cs="Times New Roman"/>
          <w:sz w:val="24"/>
          <w:szCs w:val="24"/>
        </w:rPr>
        <w:t>Izvor 31 – u 2023. Prihodi od prodaje proizvoda i robe te pruženih usluga i prihodi od donacija planirani su u iznosu od 4.144.600 KN/ 550.083 EUR; u 2024. godini  u iznosu od 4.144.600 KN/ 550.083 EUR te u 2025. godini u iznosu od 4.144.600 KN/ 550.083 EUR</w:t>
      </w:r>
      <w:r w:rsidRPr="00846E84">
        <w:rPr>
          <w:rFonts w:ascii="Arial" w:hAnsi="Arial" w:cs="Arial"/>
          <w:bCs/>
          <w:color w:val="000000" w:themeColor="text1"/>
        </w:rPr>
        <w:t xml:space="preserve">. </w:t>
      </w:r>
      <w:r w:rsidRPr="00846E84">
        <w:rPr>
          <w:rFonts w:ascii="Times New Roman" w:hAnsi="Times New Roman" w:cs="Times New Roman"/>
          <w:sz w:val="24"/>
          <w:szCs w:val="24"/>
        </w:rPr>
        <w:t>Prihodi se odnose na obavljanje djelatnosti istraživanja u području poljoprivrednih proizvoda, odnosno samostalno obavljanje znanstvene, stručne i općekorisne funkcije za Republiku Hrvatsku kada je neophodno da se proizvede određena količina poljoprivrednih proizvoda. Prodaju se</w:t>
      </w:r>
      <w:r w:rsidRPr="00846E84">
        <w:rPr>
          <w:rFonts w:ascii="Arial" w:hAnsi="Arial" w:cs="Arial"/>
          <w:spacing w:val="1"/>
          <w:lang w:eastAsia="hr-HR"/>
        </w:rPr>
        <w:t xml:space="preserve"> </w:t>
      </w:r>
      <w:r w:rsidRPr="00846E84">
        <w:rPr>
          <w:rFonts w:ascii="Times New Roman" w:hAnsi="Times New Roman" w:cs="Times New Roman"/>
          <w:sz w:val="24"/>
          <w:szCs w:val="24"/>
        </w:rPr>
        <w:t xml:space="preserve">poljoprivredni proizvodi koji se javljaju kao viškovi nakon provođenja stručnih istraživanja. Vrijednosno najznačajniji prihodi su ostvareni od prodaje kukuruza merkantilni i soja merkantilna. Prihodi se odnose </w:t>
      </w:r>
      <w:r w:rsidR="005527A0" w:rsidRPr="00846E84">
        <w:rPr>
          <w:rFonts w:ascii="Times New Roman" w:hAnsi="Times New Roman" w:cs="Times New Roman"/>
          <w:sz w:val="24"/>
          <w:szCs w:val="24"/>
        </w:rPr>
        <w:t xml:space="preserve">i </w:t>
      </w:r>
      <w:r w:rsidRPr="00846E84">
        <w:rPr>
          <w:rFonts w:ascii="Times New Roman" w:hAnsi="Times New Roman" w:cs="Times New Roman"/>
          <w:sz w:val="24"/>
          <w:szCs w:val="24"/>
        </w:rPr>
        <w:t>na prihode koje Agencija ostvaruje od obavljanja usluga na tržištu i po tržišnim uvjetima i koji se ne financiraju iz proračuna. Prihodi nastaju od laboratorijskih analiza, izlaska stručnih osoba na teren, nadzora nad sjemenskom proizvodnjom, nadzora nad nasadima i drugih uslužnih djelatnosti iz djelokruga Agencije. Vrijednosno najznačajniji prihodi ostvario je Centar za sjemenarstvo i rasadničarstvo te Centar za tlo za analize tla</w:t>
      </w:r>
      <w:r w:rsidRPr="00846E84">
        <w:rPr>
          <w:rFonts w:ascii="Arial" w:hAnsi="Arial" w:cs="Arial"/>
          <w:spacing w:val="1"/>
          <w:lang w:eastAsia="hr-HR"/>
        </w:rPr>
        <w:t>.</w:t>
      </w:r>
    </w:p>
    <w:p w:rsidR="005527A0" w:rsidRPr="00846E84" w:rsidRDefault="005527A0" w:rsidP="005527A0">
      <w:pPr>
        <w:jc w:val="both"/>
        <w:rPr>
          <w:rFonts w:ascii="Times New Roman" w:hAnsi="Times New Roman" w:cs="Times New Roman"/>
          <w:sz w:val="24"/>
          <w:szCs w:val="24"/>
        </w:rPr>
      </w:pPr>
      <w:r w:rsidRPr="00846E84">
        <w:rPr>
          <w:rFonts w:ascii="Times New Roman" w:hAnsi="Times New Roman" w:cs="Times New Roman"/>
          <w:sz w:val="24"/>
          <w:szCs w:val="24"/>
        </w:rPr>
        <w:t xml:space="preserve">Izvor 43 – u 2023.godini te projekcijama za 2024. i 2025. godinu Prihodi od upravnih i administrativnih pristojbi, prihodi po posebnim propisima i naknada, Ostali prihod za posebne </w:t>
      </w:r>
      <w:r w:rsidRPr="00846E84">
        <w:rPr>
          <w:rFonts w:ascii="Times New Roman" w:hAnsi="Times New Roman" w:cs="Times New Roman"/>
          <w:sz w:val="24"/>
          <w:szCs w:val="24"/>
        </w:rPr>
        <w:lastRenderedPageBreak/>
        <w:t>namjene planiran je u iznosu od 18.500.000 KN/2.455.372 EUR. Agencija naplaćuje prihode obavljanjem javnih ovlasti po Zakonu o sjemenu, sadnom materijalu i priznavanju sorti poljoprivrednog bilja; Zakonu o zaštiti biljnih sorti; Zakonu o veterinarstvu; Zakonu o uzgoju domaćih životinja, Zakonu o poljoprivredi, Zakonu o biljnom zdravstvu, Zakonu o službenim kontrolama; Zakonu o provedbi Uredbe (EZ) br. 1107/2009 o stavljanju na tržište sredstava za zaštitu bilja; Zakonu o održivoj uporabi pesticida.</w:t>
      </w:r>
    </w:p>
    <w:p w:rsidR="00190FB2" w:rsidRPr="00846E84" w:rsidRDefault="00190FB2" w:rsidP="00190FB2">
      <w:pPr>
        <w:jc w:val="both"/>
        <w:rPr>
          <w:rFonts w:ascii="Times New Roman" w:hAnsi="Times New Roman" w:cs="Times New Roman"/>
          <w:sz w:val="24"/>
          <w:szCs w:val="24"/>
        </w:rPr>
      </w:pPr>
      <w:r w:rsidRPr="00846E84">
        <w:rPr>
          <w:rFonts w:ascii="Times New Roman" w:hAnsi="Times New Roman" w:cs="Times New Roman"/>
          <w:sz w:val="24"/>
          <w:szCs w:val="24"/>
        </w:rPr>
        <w:t xml:space="preserve">Izvor 51 – Pomoći EU. Planirani prihodi odnose se na uplate od strane EFSA-e za provođenje projekata u iznosu od 1.348.550 KN/178.983 EUR u 2023. godini te prihodi u iznosu od 392.000 KN/52.027EUR u projekcijama za 2024. i 2025. godinu. U 2023. godini očekuje se </w:t>
      </w:r>
      <w:r w:rsidR="00DB4B20" w:rsidRPr="00846E84">
        <w:rPr>
          <w:rFonts w:ascii="Times New Roman" w:hAnsi="Times New Roman" w:cs="Times New Roman"/>
          <w:sz w:val="24"/>
          <w:szCs w:val="24"/>
        </w:rPr>
        <w:t>prihod</w:t>
      </w:r>
      <w:r w:rsidRPr="00846E84">
        <w:rPr>
          <w:rFonts w:ascii="Times New Roman" w:hAnsi="Times New Roman" w:cs="Times New Roman"/>
          <w:sz w:val="24"/>
          <w:szCs w:val="24"/>
        </w:rPr>
        <w:t xml:space="preserve"> po zadnjem predanom izvješću za provođenje projekta Program prekogranične suradnje Mađarska – Hrvatska – INTERREG – prekogranična vinska tura te prijenos sredstava partnerima na projektu.</w:t>
      </w:r>
    </w:p>
    <w:p w:rsidR="00CD2501" w:rsidRPr="00846E84" w:rsidRDefault="00CD2501" w:rsidP="00CD2501">
      <w:pPr>
        <w:jc w:val="both"/>
        <w:rPr>
          <w:rFonts w:ascii="Times New Roman" w:hAnsi="Times New Roman" w:cs="Times New Roman"/>
          <w:sz w:val="24"/>
          <w:szCs w:val="24"/>
        </w:rPr>
      </w:pPr>
      <w:r w:rsidRPr="00846E84">
        <w:rPr>
          <w:rFonts w:ascii="Times New Roman" w:hAnsi="Times New Roman" w:cs="Times New Roman"/>
          <w:sz w:val="24"/>
          <w:szCs w:val="24"/>
        </w:rPr>
        <w:t>Izvor 52 – Ostale pomoći, planirani su prihodi Tekući prijenosi između proračunskih korisnika istog proračuna temeljem prijenosa EU sredstava; Tekući prijenosi između proračunskih korisnika istog proračuna; Tekuće pomoći od ostalih subjekata unutar općeg proračuna; Tekuće pomoći od institucija i tijela EU - refundacije putnih troškova u iznosu od 2.962.161 KN/393.1</w:t>
      </w:r>
      <w:r w:rsidR="00B00C43" w:rsidRPr="00846E84">
        <w:rPr>
          <w:rFonts w:ascii="Times New Roman" w:hAnsi="Times New Roman" w:cs="Times New Roman"/>
          <w:sz w:val="24"/>
          <w:szCs w:val="24"/>
        </w:rPr>
        <w:t>4</w:t>
      </w:r>
      <w:r w:rsidRPr="00846E84">
        <w:rPr>
          <w:rFonts w:ascii="Times New Roman" w:hAnsi="Times New Roman" w:cs="Times New Roman"/>
          <w:sz w:val="24"/>
          <w:szCs w:val="24"/>
        </w:rPr>
        <w:t xml:space="preserve">6 EUR u 2023. godini; te u projekcijama za 2024. i 2025. godini u iznosu od 531.387 KN/70.527 EUR. Agencija prihode ostvaruje za poticaje, uplaćene od strane APPRRR, za aktivnosti Centra za sjemenarstvo i rasadničarstvo na </w:t>
      </w:r>
      <w:proofErr w:type="spellStart"/>
      <w:r w:rsidRPr="00846E84">
        <w:rPr>
          <w:rFonts w:ascii="Times New Roman" w:hAnsi="Times New Roman" w:cs="Times New Roman"/>
          <w:sz w:val="24"/>
          <w:szCs w:val="24"/>
        </w:rPr>
        <w:t>Pokušalištu</w:t>
      </w:r>
      <w:proofErr w:type="spellEnd"/>
      <w:r w:rsidRPr="00846E84">
        <w:rPr>
          <w:rFonts w:ascii="Times New Roman" w:hAnsi="Times New Roman" w:cs="Times New Roman"/>
          <w:sz w:val="24"/>
          <w:szCs w:val="24"/>
        </w:rPr>
        <w:t xml:space="preserve"> Osijek i aktivnosti Centra za voćarstvo i povrćarstvo na aktivnosti </w:t>
      </w:r>
      <w:proofErr w:type="spellStart"/>
      <w:r w:rsidRPr="00846E84">
        <w:rPr>
          <w:rFonts w:ascii="Times New Roman" w:hAnsi="Times New Roman" w:cs="Times New Roman"/>
          <w:sz w:val="24"/>
          <w:szCs w:val="24"/>
        </w:rPr>
        <w:t>Pokušalište</w:t>
      </w:r>
      <w:proofErr w:type="spellEnd"/>
      <w:r w:rsidRPr="00846E84">
        <w:rPr>
          <w:rFonts w:ascii="Times New Roman" w:hAnsi="Times New Roman" w:cs="Times New Roman"/>
          <w:sz w:val="24"/>
          <w:szCs w:val="24"/>
        </w:rPr>
        <w:t xml:space="preserve"> zavoda za voćarstvo. Prihodi se planiraju i za provođenje aktivnosti Biljni genetski izvori te Životinjski genetski izvori (Mjera 10.2) temeljem provedenih natječaja. Planiraju se prihodi vezani uz refundaciju nacionalnog sufinanciranja </w:t>
      </w:r>
      <w:r w:rsidR="00B232BA" w:rsidRPr="00846E84">
        <w:rPr>
          <w:rFonts w:ascii="Times New Roman" w:hAnsi="Times New Roman" w:cs="Times New Roman"/>
          <w:sz w:val="24"/>
          <w:szCs w:val="24"/>
        </w:rPr>
        <w:t>provođenja EU projekata.</w:t>
      </w:r>
      <w:r w:rsidRPr="00846E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0FB2" w:rsidRPr="00846E84" w:rsidRDefault="00190FB2" w:rsidP="00CD2501">
      <w:pPr>
        <w:jc w:val="both"/>
        <w:rPr>
          <w:rFonts w:ascii="Times New Roman" w:hAnsi="Times New Roman" w:cs="Times New Roman"/>
          <w:sz w:val="24"/>
          <w:szCs w:val="24"/>
        </w:rPr>
      </w:pPr>
      <w:r w:rsidRPr="00846E84">
        <w:rPr>
          <w:rFonts w:ascii="Times New Roman" w:hAnsi="Times New Roman" w:cs="Times New Roman"/>
          <w:sz w:val="24"/>
          <w:szCs w:val="24"/>
        </w:rPr>
        <w:t>Izvor 559 – Ostale refundacije iz sredstava EU planiran je u iznosu od 442.500 KN/ 58.730EUR u 2023. godini te u istom iznosu i u projekcijama za 2024. i 2025. godinu. Prihodi se odnose na EU komponentu provođenja aktivnosti Otkrivanje i dijagnosticiranje štetnih organizama u Centru za zaštitu bilja.</w:t>
      </w:r>
    </w:p>
    <w:p w:rsidR="00190FB2" w:rsidRDefault="00190FB2" w:rsidP="00CD2501">
      <w:pPr>
        <w:jc w:val="both"/>
        <w:rPr>
          <w:rFonts w:ascii="Times New Roman" w:hAnsi="Times New Roman" w:cs="Times New Roman"/>
          <w:sz w:val="24"/>
          <w:szCs w:val="24"/>
        </w:rPr>
      </w:pPr>
      <w:r w:rsidRPr="00846E84">
        <w:rPr>
          <w:rFonts w:ascii="Times New Roman" w:hAnsi="Times New Roman" w:cs="Times New Roman"/>
          <w:sz w:val="24"/>
          <w:szCs w:val="24"/>
        </w:rPr>
        <w:t xml:space="preserve">Izvor </w:t>
      </w:r>
      <w:r w:rsidR="004F0E1A" w:rsidRPr="00846E84">
        <w:rPr>
          <w:rFonts w:ascii="Times New Roman" w:hAnsi="Times New Roman" w:cs="Times New Roman"/>
          <w:sz w:val="24"/>
          <w:szCs w:val="24"/>
        </w:rPr>
        <w:t>563 - Europski fond za regionalni razvoj (EFRR) – u 2023. godini planiran je iznos od 719.184 KN/95.452 EUR i odnosi</w:t>
      </w:r>
      <w:r w:rsidR="004F0E1A">
        <w:rPr>
          <w:rFonts w:ascii="Times New Roman" w:hAnsi="Times New Roman" w:cs="Times New Roman"/>
          <w:sz w:val="24"/>
          <w:szCs w:val="24"/>
        </w:rPr>
        <w:t xml:space="preserve"> se na provođenje projekta AGROEKOTEH, CROVIZONE i APPLERESIST. Projekti završavaju u 2023. godini.</w:t>
      </w:r>
    </w:p>
    <w:p w:rsidR="00A24D2E" w:rsidRPr="00A24D2E" w:rsidRDefault="00054CCC" w:rsidP="00A24D2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Izvor 581 – Mehanizam za oporavak i otpornost – </w:t>
      </w:r>
      <w:r w:rsidR="00A24D2E" w:rsidRPr="00A24D2E">
        <w:rPr>
          <w:rFonts w:ascii="Times New Roman" w:hAnsi="Times New Roman" w:cs="Times New Roman"/>
          <w:sz w:val="24"/>
          <w:szCs w:val="24"/>
        </w:rPr>
        <w:t xml:space="preserve">Zajednička provedba investicije C1.5. R2-I2 Programa trajnog praćenja stanja (monitoring) poljoprivrednog zemljišta unutar reforme C1.5. R2 Unaprjeđenje sustava za restrukturiranje poljoprivrednog zemljišta i komasaciju, </w:t>
      </w:r>
      <w:proofErr w:type="spellStart"/>
      <w:r w:rsidR="00A24D2E" w:rsidRPr="00A24D2E">
        <w:rPr>
          <w:rFonts w:ascii="Times New Roman" w:hAnsi="Times New Roman" w:cs="Times New Roman"/>
          <w:sz w:val="24"/>
          <w:szCs w:val="24"/>
        </w:rPr>
        <w:t>podkomponente</w:t>
      </w:r>
      <w:proofErr w:type="spellEnd"/>
      <w:r w:rsidR="00A24D2E" w:rsidRPr="00A24D2E">
        <w:rPr>
          <w:rFonts w:ascii="Times New Roman" w:hAnsi="Times New Roman" w:cs="Times New Roman"/>
          <w:sz w:val="24"/>
          <w:szCs w:val="24"/>
        </w:rPr>
        <w:t xml:space="preserve"> C1.5. Nacionalnog plana oporavka i otpornosti 2021. – 2026., na način da je nositelj investicije Ministarstvo, a za provedbu navedene investicije nadležan je HAPIH. Plan na izvoru 581 Mehanizam za oporavak i otpornost iznosi </w:t>
      </w:r>
      <w:r w:rsidR="00670FE4">
        <w:rPr>
          <w:rFonts w:ascii="Times New Roman" w:hAnsi="Times New Roman" w:cs="Times New Roman"/>
          <w:sz w:val="24"/>
          <w:szCs w:val="24"/>
        </w:rPr>
        <w:t>2.473.675KN/328.313EUR</w:t>
      </w:r>
      <w:r w:rsidR="00A24D2E" w:rsidRPr="00A24D2E">
        <w:rPr>
          <w:rFonts w:ascii="Times New Roman" w:hAnsi="Times New Roman" w:cs="Times New Roman"/>
          <w:sz w:val="24"/>
          <w:szCs w:val="24"/>
        </w:rPr>
        <w:t>, a sukladno prijavljenim i prihvaćenim troškovima provedbe aktivnost</w:t>
      </w:r>
      <w:r w:rsidR="00670FE4">
        <w:rPr>
          <w:rFonts w:ascii="Times New Roman" w:hAnsi="Times New Roman" w:cs="Times New Roman"/>
          <w:sz w:val="24"/>
          <w:szCs w:val="24"/>
        </w:rPr>
        <w:t>i te 2.487.675KN/330.171 EUR u 2024. godini i 1.125.150 KN/149.333 EUR u 2025. godini.</w:t>
      </w:r>
    </w:p>
    <w:p w:rsidR="00CD2501" w:rsidRPr="00CD2501" w:rsidRDefault="00281198" w:rsidP="0028119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Agencija u svom financijskom planu ne planira primitke i izdatke.</w:t>
      </w:r>
    </w:p>
    <w:p w:rsidR="00023EE2" w:rsidRDefault="00023EE2" w:rsidP="00624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51E" w:rsidRPr="005527A0" w:rsidRDefault="00E5651E" w:rsidP="00624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71E7" w:rsidRPr="00AE2812" w:rsidRDefault="00F471E7" w:rsidP="00624C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812">
        <w:rPr>
          <w:rFonts w:ascii="Times New Roman" w:hAnsi="Times New Roman" w:cs="Times New Roman"/>
          <w:b/>
          <w:sz w:val="24"/>
          <w:szCs w:val="24"/>
        </w:rPr>
        <w:lastRenderedPageBreak/>
        <w:t>RASHODI I IZDACI</w:t>
      </w:r>
    </w:p>
    <w:p w:rsidR="00122F34" w:rsidRDefault="00122F34" w:rsidP="00624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Ukupno planirani rashodi u 2023. godini odnose se na rashode poslovanja </w:t>
      </w:r>
      <w:r w:rsidR="00B00C43">
        <w:rPr>
          <w:rFonts w:ascii="Times New Roman" w:hAnsi="Times New Roman" w:cs="Times New Roman"/>
          <w:sz w:val="24"/>
          <w:szCs w:val="24"/>
        </w:rPr>
        <w:t xml:space="preserve">i rashode za nabavu nefinancijske imovine </w:t>
      </w:r>
      <w:r>
        <w:rPr>
          <w:rFonts w:ascii="Times New Roman" w:hAnsi="Times New Roman" w:cs="Times New Roman"/>
          <w:sz w:val="24"/>
          <w:szCs w:val="24"/>
        </w:rPr>
        <w:t>u iznosu od 113.231.804 KN/</w:t>
      </w:r>
      <w:r w:rsidR="00B00C43">
        <w:rPr>
          <w:rFonts w:ascii="Times New Roman" w:hAnsi="Times New Roman" w:cs="Times New Roman"/>
          <w:sz w:val="24"/>
          <w:szCs w:val="24"/>
        </w:rPr>
        <w:t>16.862.841</w:t>
      </w:r>
      <w:r>
        <w:rPr>
          <w:rFonts w:ascii="Times New Roman" w:hAnsi="Times New Roman" w:cs="Times New Roman"/>
          <w:sz w:val="24"/>
          <w:szCs w:val="24"/>
        </w:rPr>
        <w:t xml:space="preserve"> EUR</w:t>
      </w:r>
      <w:r w:rsidR="00B00C43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u projekcijama za 2024. godinu rashodi poslovanja</w:t>
      </w:r>
      <w:r w:rsidR="00B00C43">
        <w:rPr>
          <w:rFonts w:ascii="Times New Roman" w:hAnsi="Times New Roman" w:cs="Times New Roman"/>
          <w:sz w:val="24"/>
          <w:szCs w:val="24"/>
        </w:rPr>
        <w:t xml:space="preserve"> i rashodi za nabavu nefinancijske imovine</w:t>
      </w:r>
      <w:r>
        <w:rPr>
          <w:rFonts w:ascii="Times New Roman" w:hAnsi="Times New Roman" w:cs="Times New Roman"/>
          <w:sz w:val="24"/>
          <w:szCs w:val="24"/>
        </w:rPr>
        <w:t xml:space="preserve"> planirani su u iznosu od 112.982.827 KN/</w:t>
      </w:r>
      <w:r w:rsidR="00B00C43">
        <w:rPr>
          <w:rFonts w:ascii="Times New Roman" w:hAnsi="Times New Roman" w:cs="Times New Roman"/>
          <w:sz w:val="24"/>
          <w:szCs w:val="24"/>
        </w:rPr>
        <w:t>16.231.279</w:t>
      </w:r>
      <w:r>
        <w:rPr>
          <w:rFonts w:ascii="Times New Roman" w:hAnsi="Times New Roman" w:cs="Times New Roman"/>
          <w:sz w:val="24"/>
          <w:szCs w:val="24"/>
        </w:rPr>
        <w:t xml:space="preserve"> EUR i u projekcijama za 2025. godinu rashodi poslovanja </w:t>
      </w:r>
      <w:r w:rsidR="00B00C43">
        <w:rPr>
          <w:rFonts w:ascii="Times New Roman" w:hAnsi="Times New Roman" w:cs="Times New Roman"/>
          <w:sz w:val="24"/>
          <w:szCs w:val="24"/>
        </w:rPr>
        <w:t xml:space="preserve">i rashodi za nabavu nefinancijske imovine </w:t>
      </w:r>
      <w:r>
        <w:rPr>
          <w:rFonts w:ascii="Times New Roman" w:hAnsi="Times New Roman" w:cs="Times New Roman"/>
          <w:sz w:val="24"/>
          <w:szCs w:val="24"/>
        </w:rPr>
        <w:t>planirani su u iznosu od 111.882.302 KN/</w:t>
      </w:r>
      <w:r w:rsidR="00B00C43">
        <w:rPr>
          <w:rFonts w:ascii="Times New Roman" w:hAnsi="Times New Roman" w:cs="Times New Roman"/>
          <w:sz w:val="24"/>
          <w:szCs w:val="24"/>
        </w:rPr>
        <w:t>16.071.278</w:t>
      </w:r>
      <w:r>
        <w:rPr>
          <w:rFonts w:ascii="Times New Roman" w:hAnsi="Times New Roman" w:cs="Times New Roman"/>
          <w:sz w:val="24"/>
          <w:szCs w:val="24"/>
        </w:rPr>
        <w:t xml:space="preserve"> EUR.</w:t>
      </w:r>
      <w:r w:rsidR="00B825B3">
        <w:rPr>
          <w:rFonts w:ascii="Times New Roman" w:hAnsi="Times New Roman" w:cs="Times New Roman"/>
          <w:sz w:val="24"/>
          <w:szCs w:val="24"/>
        </w:rPr>
        <w:t xml:space="preserve"> Vrijednosno najznačajniji rashodi odnose se na aktivnost Administracija i upravljanje unutar koje se financiraju plaće svih djelatnika Agencije te rashodi Centra za vinarstvo, vinograda</w:t>
      </w:r>
      <w:r w:rsidR="00DF1FD7">
        <w:rPr>
          <w:rFonts w:ascii="Times New Roman" w:hAnsi="Times New Roman" w:cs="Times New Roman"/>
          <w:sz w:val="24"/>
          <w:szCs w:val="24"/>
        </w:rPr>
        <w:t>r</w:t>
      </w:r>
      <w:r w:rsidR="00B825B3">
        <w:rPr>
          <w:rFonts w:ascii="Times New Roman" w:hAnsi="Times New Roman" w:cs="Times New Roman"/>
          <w:sz w:val="24"/>
          <w:szCs w:val="24"/>
        </w:rPr>
        <w:t xml:space="preserve">stvo i </w:t>
      </w:r>
      <w:proofErr w:type="spellStart"/>
      <w:r w:rsidR="00B825B3">
        <w:rPr>
          <w:rFonts w:ascii="Times New Roman" w:hAnsi="Times New Roman" w:cs="Times New Roman"/>
          <w:sz w:val="24"/>
          <w:szCs w:val="24"/>
        </w:rPr>
        <w:t>uljarstvo</w:t>
      </w:r>
      <w:proofErr w:type="spellEnd"/>
      <w:r w:rsidR="00B825B3">
        <w:rPr>
          <w:rFonts w:ascii="Times New Roman" w:hAnsi="Times New Roman" w:cs="Times New Roman"/>
          <w:sz w:val="24"/>
          <w:szCs w:val="24"/>
        </w:rPr>
        <w:t xml:space="preserve">, Centra </w:t>
      </w:r>
      <w:r w:rsidR="00DF1FD7">
        <w:rPr>
          <w:rFonts w:ascii="Times New Roman" w:hAnsi="Times New Roman" w:cs="Times New Roman"/>
          <w:sz w:val="24"/>
          <w:szCs w:val="24"/>
        </w:rPr>
        <w:t xml:space="preserve">za zaštitu bilja, Centra za sjemenarstvo i rasadničarstvo, Centra za tlo, Centra za sigurnost hrane, Ureda ravnatelja te Sektora za podršku poslovnim procesima i samostalnih službi. </w:t>
      </w:r>
      <w:r w:rsidR="007C2A4E">
        <w:rPr>
          <w:rFonts w:ascii="Times New Roman" w:hAnsi="Times New Roman" w:cs="Times New Roman"/>
          <w:sz w:val="24"/>
          <w:szCs w:val="24"/>
        </w:rPr>
        <w:t>Unutar aktivnosti Opremanje i Informatizacija financiraju se sve nabave dugotrajne imovine Agencije.</w:t>
      </w:r>
    </w:p>
    <w:p w:rsidR="00F471E7" w:rsidRPr="00AE2812" w:rsidRDefault="00F471E7" w:rsidP="00624C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812">
        <w:rPr>
          <w:rFonts w:ascii="Times New Roman" w:hAnsi="Times New Roman" w:cs="Times New Roman"/>
          <w:b/>
          <w:sz w:val="24"/>
          <w:szCs w:val="24"/>
        </w:rPr>
        <w:t>PRIJENOS SREDSTAVA IZ PRETHODNE I U SLJEDEĆU GODINU</w:t>
      </w:r>
    </w:p>
    <w:p w:rsidR="0055613F" w:rsidRPr="00E5651E" w:rsidRDefault="00E5651E" w:rsidP="00624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51E">
        <w:rPr>
          <w:rFonts w:ascii="Times New Roman" w:hAnsi="Times New Roman" w:cs="Times New Roman"/>
          <w:sz w:val="24"/>
          <w:szCs w:val="24"/>
        </w:rPr>
        <w:t xml:space="preserve">Prijenos </w:t>
      </w:r>
      <w:r>
        <w:rPr>
          <w:rFonts w:ascii="Times New Roman" w:hAnsi="Times New Roman" w:cs="Times New Roman"/>
          <w:sz w:val="24"/>
          <w:szCs w:val="24"/>
        </w:rPr>
        <w:t xml:space="preserve">sredstava iz prethodne godine odnosi se na neutrošene vlastite i namjenske prihode, te na prihode pomoći EU i Ostale pomoći kao i na prihod od prodaje dugotrajne imovine. Sukladno Odluci </w:t>
      </w:r>
      <w:r w:rsidR="0098095A">
        <w:rPr>
          <w:rFonts w:ascii="Times New Roman" w:hAnsi="Times New Roman" w:cs="Times New Roman"/>
          <w:sz w:val="24"/>
          <w:szCs w:val="24"/>
        </w:rPr>
        <w:t>o prijenosu naplaćenih, a neutrošenih prihoda iz prethodnih godina te kada bude poznat stvarni iznos neutrošenih, a naplaćenih sredstava isti se prenosi</w:t>
      </w:r>
      <w:r w:rsidR="008A29FD">
        <w:rPr>
          <w:rFonts w:ascii="Times New Roman" w:hAnsi="Times New Roman" w:cs="Times New Roman"/>
          <w:sz w:val="24"/>
          <w:szCs w:val="24"/>
        </w:rPr>
        <w:t xml:space="preserve"> i uključuje</w:t>
      </w:r>
      <w:r w:rsidR="0098095A">
        <w:rPr>
          <w:rFonts w:ascii="Times New Roman" w:hAnsi="Times New Roman" w:cs="Times New Roman"/>
          <w:sz w:val="24"/>
          <w:szCs w:val="24"/>
        </w:rPr>
        <w:t xml:space="preserve"> u proračun slijedeće godine i koristi se za podmirenje tekućih obveza, kao i za unapređenje i razvoj Agencije. Namjenski prihod koristi se za financiranje ustrojstvenih jedinica Agencije koji prihod ostvaruju sukladno posebnim propisima, dok se vlastiti prihod koriste sukladno Pravilniku o mjerilima i načinu korištenju vlastitih prihoda. Prihodi po izvorima 51 i 52 koriste se za provođenje projekata.</w:t>
      </w:r>
      <w:r w:rsidR="00C2628B">
        <w:rPr>
          <w:rFonts w:ascii="Times New Roman" w:hAnsi="Times New Roman" w:cs="Times New Roman"/>
          <w:sz w:val="24"/>
          <w:szCs w:val="24"/>
        </w:rPr>
        <w:t xml:space="preserve"> Prijenos je planiran u iznosu od 500.000 KN/66.361 EUR na izvoru 31 za proračun 2023. i projekcije za 2024. i 2025. godinu. Na izvoru 43 planiran je prijenos u iznosu od 3.265.604 KN/433.420 EUR u proračun 2023. godine te je planiran prijenos u iznosu od 921.248 KN /</w:t>
      </w:r>
      <w:r w:rsidR="00DE6AC1">
        <w:rPr>
          <w:rFonts w:ascii="Times New Roman" w:hAnsi="Times New Roman" w:cs="Times New Roman"/>
          <w:sz w:val="24"/>
          <w:szCs w:val="24"/>
        </w:rPr>
        <w:t>122.271 EUR na izvorima 51 i 52.</w:t>
      </w:r>
    </w:p>
    <w:p w:rsidR="0055613F" w:rsidRDefault="0055613F" w:rsidP="00624C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6B7B" w:rsidRPr="00186B7B" w:rsidRDefault="00186B7B" w:rsidP="00624C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B7B">
        <w:rPr>
          <w:rFonts w:ascii="Times New Roman" w:hAnsi="Times New Roman" w:cs="Times New Roman"/>
          <w:b/>
          <w:sz w:val="24"/>
          <w:szCs w:val="24"/>
        </w:rPr>
        <w:t>UKUPNE I DOSPJELE OBVEZE</w:t>
      </w:r>
    </w:p>
    <w:p w:rsidR="00186B7B" w:rsidRDefault="00186B7B" w:rsidP="00624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ovom dijelu </w:t>
      </w:r>
      <w:r w:rsidR="009D7CA0">
        <w:rPr>
          <w:rFonts w:ascii="Times New Roman" w:hAnsi="Times New Roman" w:cs="Times New Roman"/>
          <w:sz w:val="24"/>
          <w:szCs w:val="24"/>
        </w:rPr>
        <w:t>svaki proračunski i izvanproračunski korisnik treba</w:t>
      </w:r>
      <w:r w:rsidRPr="00186B7B">
        <w:rPr>
          <w:rFonts w:ascii="Times New Roman" w:hAnsi="Times New Roman" w:cs="Times New Roman"/>
          <w:sz w:val="24"/>
          <w:szCs w:val="24"/>
        </w:rPr>
        <w:t xml:space="preserve"> prikaz</w:t>
      </w:r>
      <w:r>
        <w:rPr>
          <w:rFonts w:ascii="Times New Roman" w:hAnsi="Times New Roman" w:cs="Times New Roman"/>
          <w:sz w:val="24"/>
          <w:szCs w:val="24"/>
        </w:rPr>
        <w:t>ati stanje</w:t>
      </w:r>
      <w:r w:rsidRPr="00186B7B">
        <w:rPr>
          <w:rFonts w:ascii="Times New Roman" w:hAnsi="Times New Roman" w:cs="Times New Roman"/>
          <w:sz w:val="24"/>
          <w:szCs w:val="24"/>
        </w:rPr>
        <w:t xml:space="preserve"> ukupnih i dospjelih obveza </w:t>
      </w:r>
      <w:r w:rsidR="00F70550">
        <w:rPr>
          <w:rFonts w:ascii="Times New Roman" w:hAnsi="Times New Roman" w:cs="Times New Roman"/>
          <w:sz w:val="24"/>
          <w:szCs w:val="24"/>
        </w:rPr>
        <w:t xml:space="preserve">korisnika </w:t>
      </w:r>
      <w:r w:rsidRPr="00186B7B">
        <w:rPr>
          <w:rFonts w:ascii="Times New Roman" w:hAnsi="Times New Roman" w:cs="Times New Roman"/>
          <w:sz w:val="24"/>
          <w:szCs w:val="24"/>
        </w:rPr>
        <w:t xml:space="preserve">na dan 31. prosinca prethodne godine i </w:t>
      </w:r>
      <w:r w:rsidR="00DD2586">
        <w:rPr>
          <w:rFonts w:ascii="Times New Roman" w:hAnsi="Times New Roman" w:cs="Times New Roman"/>
          <w:sz w:val="24"/>
          <w:szCs w:val="24"/>
        </w:rPr>
        <w:t>na dan 30. lipnja tekuće godine.</w:t>
      </w:r>
      <w:r w:rsidR="009D7CA0">
        <w:rPr>
          <w:rFonts w:ascii="Times New Roman" w:hAnsi="Times New Roman" w:cs="Times New Roman"/>
          <w:sz w:val="24"/>
          <w:szCs w:val="24"/>
        </w:rPr>
        <w:t xml:space="preserve"> Tražene podatke potrebno je iskazati na sljedeći način: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9D7CA0" w:rsidTr="009D7CA0">
        <w:tc>
          <w:tcPr>
            <w:tcW w:w="1838" w:type="dxa"/>
          </w:tcPr>
          <w:p w:rsidR="009D7CA0" w:rsidRDefault="009D7CA0" w:rsidP="009D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D7CA0" w:rsidRDefault="009D7CA0" w:rsidP="009D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A0">
              <w:rPr>
                <w:rFonts w:ascii="Times New Roman" w:hAnsi="Times New Roman" w:cs="Times New Roman"/>
                <w:sz w:val="24"/>
                <w:szCs w:val="24"/>
              </w:rPr>
              <w:t>Stanje obveza na dan 31.12.2021.</w:t>
            </w:r>
          </w:p>
        </w:tc>
        <w:tc>
          <w:tcPr>
            <w:tcW w:w="3680" w:type="dxa"/>
          </w:tcPr>
          <w:p w:rsidR="009D7CA0" w:rsidRDefault="009D7CA0" w:rsidP="009D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A0">
              <w:rPr>
                <w:rFonts w:ascii="Times New Roman" w:hAnsi="Times New Roman" w:cs="Times New Roman"/>
                <w:sz w:val="24"/>
                <w:szCs w:val="24"/>
              </w:rPr>
              <w:t>Stanje obveza na dan 30.06.2022.</w:t>
            </w:r>
          </w:p>
        </w:tc>
      </w:tr>
      <w:tr w:rsidR="009D7CA0" w:rsidTr="009D7CA0">
        <w:tc>
          <w:tcPr>
            <w:tcW w:w="1838" w:type="dxa"/>
          </w:tcPr>
          <w:p w:rsidR="009D7CA0" w:rsidRDefault="009D7CA0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</w:tcPr>
          <w:p w:rsidR="009D7CA0" w:rsidRDefault="00A6255B" w:rsidP="00A6255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9.962.840,74</w:t>
            </w:r>
          </w:p>
        </w:tc>
        <w:tc>
          <w:tcPr>
            <w:tcW w:w="3680" w:type="dxa"/>
          </w:tcPr>
          <w:p w:rsidR="009D7CA0" w:rsidRDefault="00A6255B" w:rsidP="00A6255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10.417.147,71</w:t>
            </w:r>
          </w:p>
        </w:tc>
      </w:tr>
      <w:tr w:rsidR="009D7CA0" w:rsidTr="009D7CA0">
        <w:tc>
          <w:tcPr>
            <w:tcW w:w="1838" w:type="dxa"/>
          </w:tcPr>
          <w:p w:rsidR="009D7CA0" w:rsidRDefault="009D7CA0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</w:tcPr>
          <w:p w:rsidR="009D7CA0" w:rsidRDefault="00A6255B" w:rsidP="00A6255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6.870,00</w:t>
            </w:r>
          </w:p>
        </w:tc>
        <w:tc>
          <w:tcPr>
            <w:tcW w:w="3680" w:type="dxa"/>
          </w:tcPr>
          <w:p w:rsidR="009D7CA0" w:rsidRDefault="00A6255B" w:rsidP="00A6255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24.451,20</w:t>
            </w:r>
          </w:p>
        </w:tc>
      </w:tr>
    </w:tbl>
    <w:p w:rsidR="000D0A1C" w:rsidRPr="00F471E7" w:rsidRDefault="000D0A1C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D0A1C" w:rsidRPr="00F47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A1C"/>
    <w:rsid w:val="00023EE2"/>
    <w:rsid w:val="00054CCC"/>
    <w:rsid w:val="000D0A1C"/>
    <w:rsid w:val="00122F34"/>
    <w:rsid w:val="00157ED7"/>
    <w:rsid w:val="00186B7B"/>
    <w:rsid w:val="00190FB2"/>
    <w:rsid w:val="00210218"/>
    <w:rsid w:val="00245B1D"/>
    <w:rsid w:val="00281198"/>
    <w:rsid w:val="0029735D"/>
    <w:rsid w:val="00297F7A"/>
    <w:rsid w:val="003A22DB"/>
    <w:rsid w:val="00407290"/>
    <w:rsid w:val="00466878"/>
    <w:rsid w:val="004F0E1A"/>
    <w:rsid w:val="005527A0"/>
    <w:rsid w:val="0055613F"/>
    <w:rsid w:val="005722A3"/>
    <w:rsid w:val="005C1418"/>
    <w:rsid w:val="00605080"/>
    <w:rsid w:val="00624C16"/>
    <w:rsid w:val="00670FE4"/>
    <w:rsid w:val="0072334A"/>
    <w:rsid w:val="007C2A4E"/>
    <w:rsid w:val="00846E84"/>
    <w:rsid w:val="00886D68"/>
    <w:rsid w:val="008A29FD"/>
    <w:rsid w:val="0094274B"/>
    <w:rsid w:val="00974268"/>
    <w:rsid w:val="00975BA7"/>
    <w:rsid w:val="0098095A"/>
    <w:rsid w:val="009D7CA0"/>
    <w:rsid w:val="009E3C31"/>
    <w:rsid w:val="00A24D2E"/>
    <w:rsid w:val="00A6255B"/>
    <w:rsid w:val="00AC288F"/>
    <w:rsid w:val="00AE2812"/>
    <w:rsid w:val="00B00C43"/>
    <w:rsid w:val="00B232BA"/>
    <w:rsid w:val="00B7793B"/>
    <w:rsid w:val="00B825B3"/>
    <w:rsid w:val="00BF44C6"/>
    <w:rsid w:val="00BF5418"/>
    <w:rsid w:val="00C2628B"/>
    <w:rsid w:val="00CA12E2"/>
    <w:rsid w:val="00CD2501"/>
    <w:rsid w:val="00CE4978"/>
    <w:rsid w:val="00D019AB"/>
    <w:rsid w:val="00DB4B20"/>
    <w:rsid w:val="00DD2586"/>
    <w:rsid w:val="00DE6AC1"/>
    <w:rsid w:val="00DF1FD7"/>
    <w:rsid w:val="00DF778D"/>
    <w:rsid w:val="00E34EA9"/>
    <w:rsid w:val="00E5651E"/>
    <w:rsid w:val="00E74D93"/>
    <w:rsid w:val="00F471E7"/>
    <w:rsid w:val="00F7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9B1B47-3560-4932-BAAB-B450A5EE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1281</Words>
  <Characters>7308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Brozić Puček</dc:creator>
  <cp:keywords/>
  <dc:description/>
  <cp:lastModifiedBy>Kristina Cerovec</cp:lastModifiedBy>
  <cp:revision>28</cp:revision>
  <dcterms:created xsi:type="dcterms:W3CDTF">2022-09-27T16:59:00Z</dcterms:created>
  <dcterms:modified xsi:type="dcterms:W3CDTF">2022-11-08T12:54:00Z</dcterms:modified>
</cp:coreProperties>
</file>